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D426A6">
        <w:trPr>
          <w:trHeight w:val="990"/>
        </w:trPr>
        <w:tc>
          <w:tcPr>
            <w:tcW w:w="2041" w:type="dxa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3" w:type="dxa"/>
            <w:gridSpan w:val="15"/>
            <w:shd w:val="clear" w:color="auto" w:fill="AFD68D"/>
          </w:tcPr>
          <w:p w:rsidR="00D426A6" w:rsidRDefault="000952EC">
            <w:pPr>
              <w:pStyle w:val="TableParagraph"/>
              <w:spacing w:before="136"/>
              <w:ind w:left="29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Žádost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zápis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dítěte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1.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ročníku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základní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školy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ve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školním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roce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 w:rsidR="00797F34">
              <w:rPr>
                <w:rFonts w:ascii="Arial" w:hAnsi="Arial"/>
                <w:b/>
                <w:sz w:val="21"/>
              </w:rPr>
              <w:t>2025/2026</w:t>
            </w:r>
            <w:bookmarkStart w:id="0" w:name="_GoBack"/>
            <w:bookmarkEnd w:id="0"/>
          </w:p>
          <w:p w:rsidR="00D426A6" w:rsidRDefault="000952EC">
            <w:pPr>
              <w:pStyle w:val="TableParagraph"/>
              <w:spacing w:before="170"/>
              <w:ind w:left="2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Základní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škola,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Ostrava-Poruba,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Porubská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832,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příspěvková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organizace</w:t>
            </w:r>
          </w:p>
        </w:tc>
      </w:tr>
      <w:tr w:rsidR="00D426A6">
        <w:trPr>
          <w:trHeight w:val="310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1360" w:right="136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Dítě</w:t>
            </w:r>
          </w:p>
        </w:tc>
      </w:tr>
      <w:tr w:rsidR="00D426A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78"/>
              <w:ind w:left="6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Jméno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78"/>
              <w:ind w:left="61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Registrační</w:t>
            </w:r>
            <w:r>
              <w:rPr>
                <w:rFonts w:ascii="Arial" w:hAnsi="Arial"/>
                <w:b/>
                <w:spacing w:val="-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Adresa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trvalého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>Rodné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w w:val="95"/>
                <w:sz w:val="15"/>
              </w:rPr>
              <w:t>Státní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Navštěvovaná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jazyk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MŠ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jaký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pacing w:val="-1"/>
                <w:sz w:val="15"/>
              </w:rPr>
              <w:t>Udělen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odklad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PŠD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loňském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roce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w w:val="90"/>
                <w:sz w:val="15"/>
              </w:rPr>
              <w:t>Třídy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sourozenců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na</w:t>
            </w:r>
            <w:r>
              <w:rPr>
                <w:spacing w:val="15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0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416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dítěte</w:t>
            </w: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Jméno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Trvalé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bydliště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(nebo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viz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0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416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2.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dítěte</w:t>
            </w: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Jméno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(otec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Trvalé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bydliště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(nebo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viz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0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1363" w:right="136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Adresa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doručování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písemností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(nebo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viz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1.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/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2.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zástupce)</w:t>
            </w: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Jméno</w:t>
            </w:r>
            <w:r>
              <w:rPr>
                <w:spacing w:val="-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</w:t>
            </w:r>
            <w:r>
              <w:rPr>
                <w:spacing w:val="-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06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1362" w:right="136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Zdravotní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stav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dítěte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dovednosti</w:t>
            </w:r>
          </w:p>
        </w:tc>
      </w:tr>
      <w:tr w:rsidR="00D426A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w w:val="90"/>
                <w:sz w:val="15"/>
              </w:rPr>
              <w:t>Vady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řeči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(ano /</w:t>
            </w:r>
            <w:r>
              <w:rPr>
                <w:spacing w:val="-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zraku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sluchu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Lateralita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dítěte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(levák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x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pravák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x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není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zatím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zdravotní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obtíže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nebo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okolnosti,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mohly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ovlivnit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docházku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dítěte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popis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551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odklad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PŠD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dítě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w w:val="90"/>
                <w:sz w:val="15"/>
              </w:rPr>
              <w:t>Žádost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zařazení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dítěte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do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přípravné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třídy</w:t>
            </w:r>
            <w:r>
              <w:rPr>
                <w:spacing w:val="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(ano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/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Zvláštní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dovednosti,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které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dítě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projevilo</w:t>
            </w:r>
            <w:r>
              <w:rPr>
                <w:spacing w:val="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(popis,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např.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čtení,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psaní,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umělecké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sklony,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matematické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vlohy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aj.)</w:t>
            </w:r>
          </w:p>
        </w:tc>
      </w:tr>
      <w:tr w:rsidR="00D426A6">
        <w:trPr>
          <w:trHeight w:val="544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09"/>
        </w:trPr>
        <w:tc>
          <w:tcPr>
            <w:tcW w:w="10784" w:type="dxa"/>
            <w:gridSpan w:val="16"/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1360" w:right="136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Volitelné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položky</w:t>
            </w:r>
          </w:p>
        </w:tc>
      </w:tr>
      <w:tr w:rsidR="00D426A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Žádost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zařazení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</w:t>
            </w:r>
            <w:r>
              <w:rPr>
                <w:spacing w:val="3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školní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družiny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(ano</w:t>
            </w:r>
            <w:r>
              <w:rPr>
                <w:spacing w:val="-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/</w:t>
            </w:r>
            <w:r>
              <w:rPr>
                <w:spacing w:val="-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Žádost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stravování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školní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jídelně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(ano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ne)</w:t>
            </w:r>
          </w:p>
        </w:tc>
        <w:tc>
          <w:tcPr>
            <w:tcW w:w="204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D426A6" w:rsidRDefault="000952EC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w w:val="95"/>
                <w:sz w:val="15"/>
              </w:rPr>
              <w:t>Poznámky/přání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(priority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škol v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případě více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absolvovaných zápisů,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vzdělávací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program, spolužáci,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budova, vyučující,</w:t>
            </w:r>
            <w:r>
              <w:rPr>
                <w:spacing w:val="-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…)</w:t>
            </w:r>
          </w:p>
        </w:tc>
      </w:tr>
      <w:tr w:rsidR="00D426A6">
        <w:trPr>
          <w:trHeight w:val="553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w w:val="90"/>
                <w:sz w:val="15"/>
              </w:rPr>
              <w:t>Případné</w:t>
            </w:r>
            <w:r>
              <w:rPr>
                <w:spacing w:val="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přílohy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žádosti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(ano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/</w:t>
            </w:r>
            <w:r>
              <w:rPr>
                <w:spacing w:val="3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426A6" w:rsidRDefault="000952EC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w w:val="80"/>
                <w:sz w:val="15"/>
              </w:rPr>
              <w:t>Počet</w:t>
            </w:r>
            <w:r>
              <w:rPr>
                <w:spacing w:val="14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listů</w:t>
            </w:r>
            <w:r>
              <w:rPr>
                <w:spacing w:val="15"/>
                <w:w w:val="8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26A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6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6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FEED0"/>
          </w:tcPr>
          <w:p w:rsidR="00D426A6" w:rsidRDefault="000952EC">
            <w:pPr>
              <w:pStyle w:val="TableParagraph"/>
              <w:spacing w:before="22"/>
              <w:ind w:left="6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Podpisy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zákonných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zástupců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dítěte</w:t>
            </w:r>
          </w:p>
        </w:tc>
      </w:tr>
      <w:tr w:rsidR="00D426A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ECECEB"/>
          </w:tcPr>
          <w:p w:rsidR="00D426A6" w:rsidRDefault="00D42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426A6" w:rsidRDefault="000952EC">
      <w:pPr>
        <w:pStyle w:val="Zkladntext"/>
        <w:spacing w:before="97" w:line="244" w:lineRule="auto"/>
        <w:ind w:right="1385"/>
      </w:pP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žádosti</w:t>
      </w:r>
      <w:r>
        <w:rPr>
          <w:spacing w:val="1"/>
          <w:w w:val="95"/>
        </w:rPr>
        <w:t xml:space="preserve"> </w:t>
      </w:r>
      <w:r>
        <w:rPr>
          <w:w w:val="95"/>
        </w:rPr>
        <w:t>uvedené</w:t>
      </w:r>
      <w:r>
        <w:rPr>
          <w:spacing w:val="1"/>
          <w:w w:val="95"/>
        </w:rPr>
        <w:t xml:space="preserve"> </w:t>
      </w:r>
      <w:r>
        <w:rPr>
          <w:w w:val="95"/>
        </w:rPr>
        <w:t>osobní</w:t>
      </w:r>
      <w:r>
        <w:rPr>
          <w:spacing w:val="1"/>
          <w:w w:val="95"/>
        </w:rPr>
        <w:t xml:space="preserve"> </w:t>
      </w:r>
      <w:r>
        <w:rPr>
          <w:w w:val="95"/>
        </w:rPr>
        <w:t>údaje</w:t>
      </w:r>
      <w:r>
        <w:rPr>
          <w:spacing w:val="2"/>
          <w:w w:val="95"/>
        </w:rPr>
        <w:t xml:space="preserve"> </w:t>
      </w:r>
      <w:r>
        <w:rPr>
          <w:w w:val="95"/>
        </w:rPr>
        <w:t>jsou</w:t>
      </w:r>
      <w:r>
        <w:rPr>
          <w:spacing w:val="1"/>
          <w:w w:val="95"/>
        </w:rPr>
        <w:t xml:space="preserve"> </w:t>
      </w:r>
      <w:r>
        <w:rPr>
          <w:w w:val="95"/>
        </w:rPr>
        <w:t>požadovány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účelem</w:t>
      </w:r>
      <w:r>
        <w:rPr>
          <w:spacing w:val="2"/>
          <w:w w:val="95"/>
        </w:rPr>
        <w:t xml:space="preserve"> </w:t>
      </w:r>
      <w:r>
        <w:rPr>
          <w:w w:val="95"/>
        </w:rPr>
        <w:t>vedení</w:t>
      </w:r>
      <w:r>
        <w:rPr>
          <w:spacing w:val="1"/>
          <w:w w:val="95"/>
        </w:rPr>
        <w:t xml:space="preserve"> </w:t>
      </w:r>
      <w:r>
        <w:rPr>
          <w:w w:val="95"/>
        </w:rPr>
        <w:t>správního</w:t>
      </w:r>
      <w:r>
        <w:rPr>
          <w:spacing w:val="1"/>
          <w:w w:val="95"/>
        </w:rPr>
        <w:t xml:space="preserve"> </w:t>
      </w:r>
      <w:r>
        <w:rPr>
          <w:w w:val="95"/>
        </w:rPr>
        <w:t>řízení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zápisu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přijetí</w:t>
      </w:r>
      <w:r>
        <w:rPr>
          <w:spacing w:val="1"/>
          <w:w w:val="95"/>
        </w:rPr>
        <w:t xml:space="preserve"> </w:t>
      </w:r>
      <w:r>
        <w:rPr>
          <w:w w:val="95"/>
        </w:rPr>
        <w:t>dítěte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1.</w:t>
      </w:r>
      <w:r>
        <w:rPr>
          <w:spacing w:val="1"/>
          <w:w w:val="95"/>
        </w:rPr>
        <w:t xml:space="preserve"> </w:t>
      </w:r>
      <w:r>
        <w:rPr>
          <w:w w:val="95"/>
        </w:rPr>
        <w:t>ročníku</w:t>
      </w:r>
      <w:r>
        <w:rPr>
          <w:spacing w:val="1"/>
          <w:w w:val="95"/>
        </w:rPr>
        <w:t xml:space="preserve"> </w:t>
      </w:r>
      <w:r>
        <w:rPr>
          <w:w w:val="95"/>
        </w:rPr>
        <w:t>základní</w:t>
      </w:r>
      <w:r>
        <w:rPr>
          <w:spacing w:val="1"/>
          <w:w w:val="95"/>
        </w:rPr>
        <w:t xml:space="preserve"> </w:t>
      </w:r>
      <w:r>
        <w:rPr>
          <w:w w:val="95"/>
        </w:rPr>
        <w:t>školy.</w:t>
      </w:r>
      <w:r>
        <w:rPr>
          <w:spacing w:val="1"/>
          <w:w w:val="95"/>
        </w:rPr>
        <w:t xml:space="preserve"> </w:t>
      </w:r>
      <w:r>
        <w:t>Při</w:t>
      </w:r>
      <w:r>
        <w:rPr>
          <w:spacing w:val="29"/>
        </w:rPr>
        <w:t xml:space="preserve"> </w:t>
      </w:r>
      <w:r>
        <w:t>vedení</w:t>
      </w:r>
      <w:r>
        <w:rPr>
          <w:spacing w:val="29"/>
        </w:rPr>
        <w:t xml:space="preserve"> </w:t>
      </w:r>
      <w:r>
        <w:t>dokumentace</w:t>
      </w:r>
      <w:r>
        <w:rPr>
          <w:spacing w:val="29"/>
        </w:rPr>
        <w:t xml:space="preserve"> </w:t>
      </w:r>
      <w:r>
        <w:t>škola</w:t>
      </w:r>
      <w:r>
        <w:rPr>
          <w:spacing w:val="29"/>
        </w:rPr>
        <w:t xml:space="preserve"> </w:t>
      </w:r>
      <w:r>
        <w:t>postupuje</w:t>
      </w:r>
      <w:r>
        <w:rPr>
          <w:spacing w:val="30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souladu</w:t>
      </w:r>
      <w:r>
        <w:rPr>
          <w:spacing w:val="29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Nařízením</w:t>
      </w:r>
      <w:r>
        <w:rPr>
          <w:spacing w:val="29"/>
        </w:rPr>
        <w:t xml:space="preserve"> </w:t>
      </w:r>
      <w:r>
        <w:t>Evropského</w:t>
      </w:r>
      <w:r>
        <w:rPr>
          <w:spacing w:val="30"/>
        </w:rPr>
        <w:t xml:space="preserve"> </w:t>
      </w:r>
      <w:r>
        <w:t>parlamentu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(EU)</w:t>
      </w:r>
      <w:r>
        <w:rPr>
          <w:spacing w:val="30"/>
        </w:rPr>
        <w:t xml:space="preserve"> </w:t>
      </w:r>
      <w:r>
        <w:t>2016/679</w:t>
      </w:r>
      <w:r>
        <w:rPr>
          <w:spacing w:val="29"/>
        </w:rPr>
        <w:t xml:space="preserve"> </w:t>
      </w:r>
      <w:r>
        <w:t>(GDPR)</w:t>
      </w:r>
    </w:p>
    <w:p w:rsidR="00D426A6" w:rsidRDefault="000952EC">
      <w:pPr>
        <w:pStyle w:val="Zkladntext"/>
      </w:pPr>
      <w:r>
        <w:t>a</w:t>
      </w:r>
      <w:r>
        <w:rPr>
          <w:spacing w:val="24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souladu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zákonem</w:t>
      </w:r>
      <w:r>
        <w:rPr>
          <w:spacing w:val="25"/>
        </w:rPr>
        <w:t xml:space="preserve"> </w:t>
      </w:r>
      <w:r>
        <w:t>č.110/2019</w:t>
      </w:r>
      <w:r>
        <w:rPr>
          <w:spacing w:val="-5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zpracování</w:t>
      </w:r>
      <w:r>
        <w:rPr>
          <w:spacing w:val="-5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údajů.</w:t>
      </w:r>
    </w:p>
    <w:sectPr w:rsidR="00D426A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6"/>
    <w:rsid w:val="000952EC"/>
    <w:rsid w:val="004608ED"/>
    <w:rsid w:val="00797F34"/>
    <w:rsid w:val="00CE79B8"/>
    <w:rsid w:val="00D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40CE"/>
  <w15:docId w15:val="{00532843-4DD3-43A4-82D3-2EE4A1C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Vzorová přihláška k zápisu do 1. ročníku ZŠ (údaje z elektronické přihlášky)_FORMULÁŘ_neoficialni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Vzorová přihláška k zápisu do 1. ročníku ZŠ (údaje z elektronické přihlášky)_FORMULÁŘ_neoficialni</dc:title>
  <dc:creator>Jana Šodková</dc:creator>
  <cp:lastModifiedBy>Pavel Žižka</cp:lastModifiedBy>
  <cp:revision>4</cp:revision>
  <dcterms:created xsi:type="dcterms:W3CDTF">2024-03-21T15:10:00Z</dcterms:created>
  <dcterms:modified xsi:type="dcterms:W3CDTF">2025-02-20T09:51:00Z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2022-03-25T00:00:00Z</vt:filetime>
  </property>
</Properties>
</file>